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25" w:rsidRDefault="00FC0B25" w:rsidP="00FC0B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C0B25" w:rsidRDefault="00FC0B25" w:rsidP="00FC0B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C0B25" w:rsidRDefault="00FC0B25" w:rsidP="00FC0B2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C0B25" w:rsidRPr="000D1FFD" w:rsidRDefault="00FC0B25" w:rsidP="00FC0B25">
      <w:pPr>
        <w:pStyle w:val="ConsPlusTitle"/>
        <w:tabs>
          <w:tab w:val="left" w:pos="3827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АДМИНИСТРАЦИЯ ИЗУМРУДНОВСКОГО СЕЛЬСОВЕТА</w:t>
      </w: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ИРБЕЙСКОГО РАЙОНА КРАСНОЯРСКОГО КРАЯ</w:t>
      </w: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ПОСТАНОВЛЕНИЕ</w:t>
      </w: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</w:p>
    <w:p w:rsidR="00FC0B25" w:rsidRPr="00262656" w:rsidRDefault="00FC0B25" w:rsidP="00C70FE9">
      <w:pPr>
        <w:pStyle w:val="ConsPlusTitle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09.06.2023г.</w:t>
      </w:r>
      <w:r w:rsidR="00C70FE9" w:rsidRPr="00262656">
        <w:rPr>
          <w:sz w:val="24"/>
          <w:szCs w:val="24"/>
        </w:rPr>
        <w:t xml:space="preserve"> </w:t>
      </w:r>
      <w:proofErr w:type="spellStart"/>
      <w:r w:rsidRPr="00262656">
        <w:rPr>
          <w:sz w:val="24"/>
          <w:szCs w:val="24"/>
        </w:rPr>
        <w:t>п</w:t>
      </w:r>
      <w:proofErr w:type="gramStart"/>
      <w:r w:rsidRPr="00262656">
        <w:rPr>
          <w:sz w:val="24"/>
          <w:szCs w:val="24"/>
        </w:rPr>
        <w:t>.И</w:t>
      </w:r>
      <w:proofErr w:type="gramEnd"/>
      <w:r w:rsidRPr="00262656">
        <w:rPr>
          <w:sz w:val="24"/>
          <w:szCs w:val="24"/>
        </w:rPr>
        <w:t>зумрудный</w:t>
      </w:r>
      <w:proofErr w:type="spellEnd"/>
      <w:r w:rsidR="00C70FE9" w:rsidRPr="00262656">
        <w:rPr>
          <w:sz w:val="24"/>
          <w:szCs w:val="24"/>
        </w:rPr>
        <w:t xml:space="preserve"> </w:t>
      </w:r>
      <w:r w:rsidRPr="00262656">
        <w:rPr>
          <w:sz w:val="24"/>
          <w:szCs w:val="24"/>
        </w:rPr>
        <w:t>№ 29-пг</w:t>
      </w:r>
    </w:p>
    <w:p w:rsidR="00F33489" w:rsidRPr="00262656" w:rsidRDefault="00F33489" w:rsidP="00C70FE9">
      <w:pPr>
        <w:pStyle w:val="ConsPlusTitle"/>
        <w:ind w:firstLine="709"/>
        <w:jc w:val="both"/>
        <w:rPr>
          <w:sz w:val="24"/>
          <w:szCs w:val="24"/>
        </w:rPr>
      </w:pPr>
    </w:p>
    <w:p w:rsidR="00F33489" w:rsidRPr="00262656" w:rsidRDefault="00F33489" w:rsidP="00C70FE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C0B25" w:rsidRPr="00262656" w:rsidRDefault="00FC0B25" w:rsidP="00C70FE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C0B25" w:rsidRPr="00262656" w:rsidRDefault="00FC0B25" w:rsidP="00C70FE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C0B25" w:rsidRPr="00262656" w:rsidRDefault="00FC0B25" w:rsidP="00C70FE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62656">
        <w:rPr>
          <w:rFonts w:ascii="Arial" w:hAnsi="Arial" w:cs="Arial"/>
          <w:b/>
          <w:bCs/>
          <w:sz w:val="24"/>
          <w:szCs w:val="24"/>
        </w:rPr>
        <w:t xml:space="preserve">О мерах поддержки арендаторов </w:t>
      </w:r>
      <w:proofErr w:type="gramStart"/>
      <w:r w:rsidRPr="00262656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2656">
        <w:rPr>
          <w:rFonts w:ascii="Arial" w:hAnsi="Arial" w:cs="Arial"/>
          <w:b/>
          <w:bCs/>
          <w:sz w:val="24"/>
          <w:szCs w:val="24"/>
        </w:rPr>
        <w:t>имущества в связи с частичной мобилизацией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>В соответствии с распоряжением Правительства Российской Федерации от 15 октября 2022 года №</w:t>
      </w:r>
      <w:r w:rsidR="00FC0B25" w:rsidRPr="00262656">
        <w:rPr>
          <w:rFonts w:ascii="Arial" w:hAnsi="Arial" w:cs="Arial"/>
          <w:sz w:val="24"/>
          <w:szCs w:val="24"/>
        </w:rPr>
        <w:t xml:space="preserve"> 3046-р, на основании статьи 7 Устава </w:t>
      </w:r>
      <w:proofErr w:type="spellStart"/>
      <w:r w:rsidR="00FC0B25" w:rsidRPr="00262656">
        <w:rPr>
          <w:rFonts w:ascii="Arial" w:hAnsi="Arial" w:cs="Arial"/>
          <w:sz w:val="24"/>
          <w:szCs w:val="24"/>
        </w:rPr>
        <w:t>Изумрудновского</w:t>
      </w:r>
      <w:proofErr w:type="spellEnd"/>
      <w:r w:rsidR="00FC0B25" w:rsidRPr="00262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FC0B25" w:rsidRPr="00262656">
        <w:rPr>
          <w:rFonts w:ascii="Arial" w:hAnsi="Arial" w:cs="Arial"/>
          <w:sz w:val="24"/>
          <w:szCs w:val="24"/>
        </w:rPr>
        <w:t>Ирбейского</w:t>
      </w:r>
      <w:proofErr w:type="spellEnd"/>
      <w:r w:rsidR="00FC0B25" w:rsidRPr="00262656">
        <w:rPr>
          <w:rFonts w:ascii="Arial" w:hAnsi="Arial" w:cs="Arial"/>
          <w:sz w:val="24"/>
          <w:szCs w:val="24"/>
        </w:rPr>
        <w:t xml:space="preserve"> района</w:t>
      </w:r>
      <w:r w:rsidR="00C70FE9" w:rsidRPr="00262656">
        <w:rPr>
          <w:rFonts w:ascii="Arial" w:hAnsi="Arial" w:cs="Arial"/>
          <w:sz w:val="24"/>
          <w:szCs w:val="24"/>
        </w:rPr>
        <w:t xml:space="preserve"> </w:t>
      </w:r>
      <w:r w:rsidR="006978B2" w:rsidRPr="00262656">
        <w:rPr>
          <w:rFonts w:ascii="Arial" w:hAnsi="Arial" w:cs="Arial"/>
          <w:sz w:val="24"/>
          <w:szCs w:val="24"/>
        </w:rPr>
        <w:t>Красноярского края</w:t>
      </w:r>
      <w:r w:rsidRPr="00262656">
        <w:rPr>
          <w:rFonts w:ascii="Arial" w:hAnsi="Arial" w:cs="Arial"/>
          <w:sz w:val="24"/>
          <w:szCs w:val="24"/>
        </w:rPr>
        <w:t>, постановляю: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62656">
        <w:rPr>
          <w:rFonts w:ascii="Arial" w:hAnsi="Arial" w:cs="Arial"/>
          <w:sz w:val="24"/>
          <w:szCs w:val="24"/>
        </w:rPr>
        <w:t xml:space="preserve">Предоставить арендаторам </w:t>
      </w:r>
      <w:r w:rsidRPr="00262656">
        <w:rPr>
          <w:rFonts w:ascii="Arial" w:eastAsia="Times New Roman" w:hAnsi="Arial" w:cs="Arial"/>
          <w:sz w:val="24"/>
          <w:szCs w:val="24"/>
          <w:lang w:eastAsia="ru-RU"/>
        </w:rPr>
        <w:t xml:space="preserve">– физическим </w:t>
      </w:r>
      <w:r w:rsidRPr="00262656">
        <w:rPr>
          <w:rFonts w:ascii="Arial" w:hAnsi="Arial" w:cs="Arial"/>
          <w:sz w:val="24"/>
          <w:szCs w:val="24"/>
        </w:rPr>
        <w:t>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2626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2656">
        <w:rPr>
          <w:rFonts w:ascii="Arial" w:hAnsi="Arial" w:cs="Arial"/>
          <w:sz w:val="24"/>
          <w:szCs w:val="24"/>
        </w:rPr>
        <w:t xml:space="preserve">Федерации в соответствии с </w:t>
      </w:r>
      <w:hyperlink r:id="rId7">
        <w:r w:rsidRPr="00262656">
          <w:rPr>
            <w:rFonts w:ascii="Arial" w:hAnsi="Arial" w:cs="Arial"/>
            <w:sz w:val="24"/>
            <w:szCs w:val="24"/>
          </w:rPr>
          <w:t>Указом</w:t>
        </w:r>
      </w:hyperlink>
      <w:r w:rsidRPr="00262656">
        <w:rPr>
          <w:rFonts w:ascii="Arial" w:hAnsi="Arial" w:cs="Arial"/>
          <w:sz w:val="24"/>
          <w:szCs w:val="24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Pr="00262656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Pr="00262656">
        <w:rPr>
          <w:rFonts w:ascii="Arial" w:hAnsi="Arial" w:cs="Arial"/>
          <w:sz w:val="24"/>
          <w:szCs w:val="24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262656">
        <w:rPr>
          <w:rFonts w:ascii="Arial" w:hAnsi="Arial" w:cs="Arial"/>
          <w:sz w:val="24"/>
          <w:szCs w:val="24"/>
        </w:rPr>
        <w:t xml:space="preserve"> задач, возложенных на Вооруженные Силы Российской Федерации: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2656">
        <w:rPr>
          <w:rFonts w:ascii="Arial" w:hAnsi="Arial" w:cs="Arial"/>
          <w:sz w:val="24"/>
          <w:szCs w:val="24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>б) возможность расторжения договоров аренды без применения штрафных санкций.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262656">
          <w:rPr>
            <w:rFonts w:ascii="Arial" w:hAnsi="Arial" w:cs="Arial"/>
            <w:sz w:val="24"/>
            <w:szCs w:val="24"/>
          </w:rPr>
          <w:t>подпункте «а» пункта 1</w:t>
        </w:r>
      </w:hyperlink>
      <w:r w:rsidRPr="00262656">
        <w:rPr>
          <w:rFonts w:ascii="Arial" w:hAnsi="Arial" w:cs="Arial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</w:t>
      </w:r>
      <w:r w:rsidRPr="00262656">
        <w:rPr>
          <w:rFonts w:ascii="Arial" w:hAnsi="Arial" w:cs="Arial"/>
          <w:sz w:val="24"/>
          <w:szCs w:val="24"/>
        </w:rPr>
        <w:lastRenderedPageBreak/>
        <w:t xml:space="preserve">выполнении задач, возложенных на Вооруженные Силы Российской Федерации, лицом, указанным в </w:t>
      </w:r>
      <w:hyperlink w:anchor="P6">
        <w:r w:rsidRPr="00262656">
          <w:rPr>
            <w:rFonts w:ascii="Arial" w:hAnsi="Arial" w:cs="Arial"/>
            <w:sz w:val="24"/>
            <w:szCs w:val="24"/>
          </w:rPr>
          <w:t>пункте 1</w:t>
        </w:r>
      </w:hyperlink>
      <w:r w:rsidRPr="00262656">
        <w:rPr>
          <w:rFonts w:ascii="Arial" w:hAnsi="Arial" w:cs="Arial"/>
          <w:sz w:val="24"/>
          <w:szCs w:val="24"/>
        </w:rPr>
        <w:t xml:space="preserve"> настоящего постановления;</w:t>
      </w:r>
    </w:p>
    <w:p w:rsidR="00F33489" w:rsidRPr="00262656" w:rsidRDefault="00F33489" w:rsidP="00C70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2656">
        <w:rPr>
          <w:rFonts w:ascii="Arial" w:hAnsi="Arial" w:cs="Arial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262656">
          <w:rPr>
            <w:rFonts w:ascii="Arial" w:hAnsi="Arial" w:cs="Arial"/>
            <w:sz w:val="24"/>
            <w:szCs w:val="24"/>
          </w:rPr>
          <w:t>пунктом 7 статьи 38</w:t>
        </w:r>
      </w:hyperlink>
      <w:r w:rsidRPr="00262656">
        <w:rPr>
          <w:rFonts w:ascii="Arial" w:hAnsi="Arial" w:cs="Arial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2626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62656">
        <w:rPr>
          <w:rFonts w:ascii="Arial" w:hAnsi="Arial" w:cs="Arial"/>
          <w:sz w:val="24"/>
          <w:szCs w:val="24"/>
        </w:rPr>
        <w:t>предоставленного</w:t>
      </w:r>
      <w:proofErr w:type="gramEnd"/>
      <w:r w:rsidRPr="00262656">
        <w:rPr>
          <w:rFonts w:ascii="Arial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62656">
        <w:rPr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262656">
          <w:rPr>
            <w:sz w:val="24"/>
            <w:szCs w:val="24"/>
          </w:rPr>
          <w:t>пункте 1</w:t>
        </w:r>
      </w:hyperlink>
      <w:r w:rsidRPr="00262656">
        <w:rPr>
          <w:sz w:val="24"/>
          <w:szCs w:val="24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62656">
        <w:rPr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262656">
        <w:rPr>
          <w:sz w:val="24"/>
          <w:szCs w:val="24"/>
        </w:rPr>
        <w:t xml:space="preserve"> платы по договору аренды;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62656">
        <w:rPr>
          <w:sz w:val="24"/>
          <w:szCs w:val="24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262656">
        <w:rPr>
          <w:sz w:val="24"/>
          <w:szCs w:val="24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262656">
        <w:rPr>
          <w:sz w:val="24"/>
          <w:szCs w:val="24"/>
        </w:rPr>
        <w:t>использования</w:t>
      </w:r>
      <w:proofErr w:type="gramEnd"/>
      <w:r w:rsidRPr="00262656">
        <w:rPr>
          <w:sz w:val="24"/>
          <w:szCs w:val="24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262656">
          <w:rPr>
            <w:sz w:val="24"/>
            <w:szCs w:val="24"/>
          </w:rPr>
          <w:t>подпункте «б» пункта 1</w:t>
        </w:r>
      </w:hyperlink>
      <w:r w:rsidRPr="00262656">
        <w:rPr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62656">
        <w:rPr>
          <w:sz w:val="24"/>
          <w:szCs w:val="24"/>
        </w:rPr>
        <w:t xml:space="preserve">арендатор направляет арендодателю уведомление о расторжении </w:t>
      </w:r>
      <w:r w:rsidRPr="00262656">
        <w:rPr>
          <w:sz w:val="24"/>
          <w:szCs w:val="24"/>
        </w:rPr>
        <w:lastRenderedPageBreak/>
        <w:t>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62656">
        <w:rPr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4. Постановление распространяется на лиц, указанных в пункте 1 настоящего постановления, которые арендуют: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</w:t>
      </w:r>
      <w:r w:rsidR="003338F6" w:rsidRPr="00262656">
        <w:rPr>
          <w:sz w:val="24"/>
          <w:szCs w:val="24"/>
        </w:rPr>
        <w:t xml:space="preserve">и, которые находятся в ведении </w:t>
      </w:r>
      <w:proofErr w:type="spellStart"/>
      <w:r w:rsidR="00FC0B25" w:rsidRPr="00262656">
        <w:rPr>
          <w:sz w:val="24"/>
          <w:szCs w:val="24"/>
        </w:rPr>
        <w:t>Изумрудновского</w:t>
      </w:r>
      <w:proofErr w:type="spellEnd"/>
      <w:r w:rsidR="00FC0B25" w:rsidRPr="00262656">
        <w:rPr>
          <w:sz w:val="24"/>
          <w:szCs w:val="24"/>
        </w:rPr>
        <w:t xml:space="preserve"> сельсовета </w:t>
      </w:r>
      <w:proofErr w:type="spellStart"/>
      <w:r w:rsidR="00FC0B25" w:rsidRPr="00262656">
        <w:rPr>
          <w:sz w:val="24"/>
          <w:szCs w:val="24"/>
        </w:rPr>
        <w:t>Ирбейского</w:t>
      </w:r>
      <w:proofErr w:type="spellEnd"/>
      <w:r w:rsidR="00FC0B25" w:rsidRPr="00262656">
        <w:rPr>
          <w:sz w:val="24"/>
          <w:szCs w:val="24"/>
        </w:rPr>
        <w:t xml:space="preserve"> района</w:t>
      </w:r>
      <w:r w:rsidR="00C70FE9" w:rsidRPr="00262656">
        <w:rPr>
          <w:sz w:val="24"/>
          <w:szCs w:val="24"/>
        </w:rPr>
        <w:t xml:space="preserve"> </w:t>
      </w:r>
      <w:r w:rsidR="00066E91" w:rsidRPr="00262656">
        <w:rPr>
          <w:sz w:val="24"/>
          <w:szCs w:val="24"/>
        </w:rPr>
        <w:t>Красноярского края</w:t>
      </w:r>
      <w:r w:rsidR="003338F6" w:rsidRPr="00262656">
        <w:rPr>
          <w:sz w:val="24"/>
          <w:szCs w:val="24"/>
        </w:rPr>
        <w:t>;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 xml:space="preserve">- муниципальное имущество, составляющего </w:t>
      </w:r>
      <w:r w:rsidR="00066E91" w:rsidRPr="00262656">
        <w:rPr>
          <w:sz w:val="24"/>
          <w:szCs w:val="24"/>
        </w:rPr>
        <w:t>наименование муниципального образования Красноярского края</w:t>
      </w:r>
      <w:r w:rsidR="003338F6" w:rsidRPr="00262656">
        <w:rPr>
          <w:sz w:val="24"/>
          <w:szCs w:val="24"/>
        </w:rPr>
        <w:t xml:space="preserve"> </w:t>
      </w:r>
      <w:r w:rsidRPr="00262656">
        <w:rPr>
          <w:sz w:val="24"/>
          <w:szCs w:val="24"/>
        </w:rPr>
        <w:t>(в том числе земельных участков).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  <w:r w:rsidRPr="00262656">
        <w:rPr>
          <w:sz w:val="24"/>
          <w:szCs w:val="24"/>
        </w:rPr>
        <w:t>5. Настоящее постановление вступает в силу со дня его официально</w:t>
      </w:r>
      <w:r w:rsidR="00FC0B25" w:rsidRPr="00262656">
        <w:rPr>
          <w:sz w:val="24"/>
          <w:szCs w:val="24"/>
        </w:rPr>
        <w:t>го опубликования</w:t>
      </w:r>
      <w:r w:rsidR="00C70FE9" w:rsidRPr="00262656">
        <w:rPr>
          <w:sz w:val="24"/>
          <w:szCs w:val="24"/>
        </w:rPr>
        <w:t xml:space="preserve"> </w:t>
      </w:r>
      <w:r w:rsidRPr="00262656">
        <w:rPr>
          <w:sz w:val="24"/>
          <w:szCs w:val="24"/>
        </w:rPr>
        <w:t>и распространяется на правоотношения, возникшие с 15 октября 2022 года.</w:t>
      </w:r>
    </w:p>
    <w:p w:rsidR="00F33489" w:rsidRPr="00262656" w:rsidRDefault="00F33489" w:rsidP="00C70FE9">
      <w:pPr>
        <w:pStyle w:val="ConsPlusNormal"/>
        <w:ind w:firstLine="709"/>
        <w:jc w:val="both"/>
        <w:rPr>
          <w:sz w:val="24"/>
          <w:szCs w:val="24"/>
        </w:rPr>
      </w:pPr>
    </w:p>
    <w:p w:rsidR="00F33489" w:rsidRPr="00262656" w:rsidRDefault="00F33489" w:rsidP="00C70F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656">
        <w:rPr>
          <w:rFonts w:ascii="Arial" w:hAnsi="Arial" w:cs="Arial"/>
          <w:sz w:val="24"/>
          <w:szCs w:val="24"/>
        </w:rPr>
        <w:t xml:space="preserve">Глава </w:t>
      </w:r>
      <w:r w:rsidR="00FC0B25" w:rsidRPr="00262656">
        <w:rPr>
          <w:rFonts w:ascii="Arial" w:hAnsi="Arial" w:cs="Arial"/>
          <w:sz w:val="24"/>
          <w:szCs w:val="24"/>
        </w:rPr>
        <w:t>сельсовета</w:t>
      </w:r>
      <w:r w:rsidR="00C70FE9" w:rsidRPr="002626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0B25" w:rsidRPr="00262656">
        <w:rPr>
          <w:rFonts w:ascii="Arial" w:hAnsi="Arial" w:cs="Arial"/>
          <w:sz w:val="24"/>
          <w:szCs w:val="24"/>
        </w:rPr>
        <w:t>С.Н.Косторн</w:t>
      </w:r>
      <w:bookmarkStart w:id="0" w:name="_GoBack"/>
      <w:bookmarkEnd w:id="0"/>
      <w:r w:rsidR="00FC0B25" w:rsidRPr="00262656">
        <w:rPr>
          <w:rFonts w:ascii="Arial" w:hAnsi="Arial" w:cs="Arial"/>
          <w:sz w:val="24"/>
          <w:szCs w:val="24"/>
        </w:rPr>
        <w:t>ой</w:t>
      </w:r>
      <w:proofErr w:type="spellEnd"/>
    </w:p>
    <w:sectPr w:rsidR="00F33489" w:rsidRPr="00262656" w:rsidSect="00084692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A1" w:rsidRDefault="009968A1" w:rsidP="00B84CB9">
      <w:pPr>
        <w:spacing w:after="0" w:line="240" w:lineRule="auto"/>
      </w:pPr>
      <w:r>
        <w:separator/>
      </w:r>
    </w:p>
  </w:endnote>
  <w:endnote w:type="continuationSeparator" w:id="0">
    <w:p w:rsidR="009968A1" w:rsidRDefault="009968A1" w:rsidP="00B8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A1" w:rsidRDefault="009968A1" w:rsidP="00B84CB9">
      <w:pPr>
        <w:spacing w:after="0" w:line="240" w:lineRule="auto"/>
      </w:pPr>
      <w:r>
        <w:separator/>
      </w:r>
    </w:p>
  </w:footnote>
  <w:footnote w:type="continuationSeparator" w:id="0">
    <w:p w:rsidR="009968A1" w:rsidRDefault="009968A1" w:rsidP="00B8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B9" w:rsidRDefault="00B84CB9">
    <w:pPr>
      <w:pStyle w:val="a3"/>
      <w:jc w:val="center"/>
    </w:pPr>
  </w:p>
  <w:p w:rsidR="00B84CB9" w:rsidRDefault="00B84C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B9"/>
    <w:rsid w:val="00063156"/>
    <w:rsid w:val="00066E91"/>
    <w:rsid w:val="00084692"/>
    <w:rsid w:val="00094D90"/>
    <w:rsid w:val="000D1FFD"/>
    <w:rsid w:val="001035F6"/>
    <w:rsid w:val="001056F2"/>
    <w:rsid w:val="00112629"/>
    <w:rsid w:val="00114E4A"/>
    <w:rsid w:val="00177568"/>
    <w:rsid w:val="00197714"/>
    <w:rsid w:val="001E7B47"/>
    <w:rsid w:val="001F4FCF"/>
    <w:rsid w:val="002150D5"/>
    <w:rsid w:val="00234BBA"/>
    <w:rsid w:val="00241E18"/>
    <w:rsid w:val="00262656"/>
    <w:rsid w:val="00263E5C"/>
    <w:rsid w:val="002641F2"/>
    <w:rsid w:val="00274683"/>
    <w:rsid w:val="0027761B"/>
    <w:rsid w:val="002B2594"/>
    <w:rsid w:val="002D3787"/>
    <w:rsid w:val="002D6DE3"/>
    <w:rsid w:val="002E74CD"/>
    <w:rsid w:val="003338F6"/>
    <w:rsid w:val="0034257F"/>
    <w:rsid w:val="00346079"/>
    <w:rsid w:val="00354E2B"/>
    <w:rsid w:val="00362BC9"/>
    <w:rsid w:val="00362EBF"/>
    <w:rsid w:val="00381EF4"/>
    <w:rsid w:val="003D7189"/>
    <w:rsid w:val="003F416D"/>
    <w:rsid w:val="003F4BDF"/>
    <w:rsid w:val="003F6596"/>
    <w:rsid w:val="00427C41"/>
    <w:rsid w:val="00463D24"/>
    <w:rsid w:val="00470D00"/>
    <w:rsid w:val="00480A3B"/>
    <w:rsid w:val="004A31EC"/>
    <w:rsid w:val="004B0441"/>
    <w:rsid w:val="004D74FE"/>
    <w:rsid w:val="0051024C"/>
    <w:rsid w:val="00514DE5"/>
    <w:rsid w:val="00517603"/>
    <w:rsid w:val="0052635B"/>
    <w:rsid w:val="00531EAC"/>
    <w:rsid w:val="0055652C"/>
    <w:rsid w:val="00563253"/>
    <w:rsid w:val="00574428"/>
    <w:rsid w:val="005910FD"/>
    <w:rsid w:val="00597601"/>
    <w:rsid w:val="005A5308"/>
    <w:rsid w:val="005D0B06"/>
    <w:rsid w:val="00611A62"/>
    <w:rsid w:val="00650FA9"/>
    <w:rsid w:val="0065254E"/>
    <w:rsid w:val="0066665E"/>
    <w:rsid w:val="006676C5"/>
    <w:rsid w:val="00674F42"/>
    <w:rsid w:val="006978B2"/>
    <w:rsid w:val="0075305B"/>
    <w:rsid w:val="00774213"/>
    <w:rsid w:val="007A317F"/>
    <w:rsid w:val="007A5A80"/>
    <w:rsid w:val="007A5FED"/>
    <w:rsid w:val="007B615E"/>
    <w:rsid w:val="00801A2D"/>
    <w:rsid w:val="00831109"/>
    <w:rsid w:val="008402EB"/>
    <w:rsid w:val="0084504F"/>
    <w:rsid w:val="00884BA9"/>
    <w:rsid w:val="00892184"/>
    <w:rsid w:val="008A6521"/>
    <w:rsid w:val="008D27DF"/>
    <w:rsid w:val="008D3FC0"/>
    <w:rsid w:val="008D4510"/>
    <w:rsid w:val="008D7FBA"/>
    <w:rsid w:val="008E7BAB"/>
    <w:rsid w:val="008F24F7"/>
    <w:rsid w:val="008F2A26"/>
    <w:rsid w:val="008F5BC8"/>
    <w:rsid w:val="00905131"/>
    <w:rsid w:val="0092076D"/>
    <w:rsid w:val="00943177"/>
    <w:rsid w:val="009968A1"/>
    <w:rsid w:val="009B1D61"/>
    <w:rsid w:val="009E63A3"/>
    <w:rsid w:val="00A03F93"/>
    <w:rsid w:val="00A143AA"/>
    <w:rsid w:val="00A32AD8"/>
    <w:rsid w:val="00A32F03"/>
    <w:rsid w:val="00A946E4"/>
    <w:rsid w:val="00AA2CFB"/>
    <w:rsid w:val="00AA4563"/>
    <w:rsid w:val="00AA766D"/>
    <w:rsid w:val="00AB753C"/>
    <w:rsid w:val="00AF772D"/>
    <w:rsid w:val="00B054F6"/>
    <w:rsid w:val="00B234DC"/>
    <w:rsid w:val="00B27D60"/>
    <w:rsid w:val="00B323CB"/>
    <w:rsid w:val="00B84CB9"/>
    <w:rsid w:val="00B92D67"/>
    <w:rsid w:val="00BD507D"/>
    <w:rsid w:val="00BD5BCA"/>
    <w:rsid w:val="00BE04FA"/>
    <w:rsid w:val="00C04BED"/>
    <w:rsid w:val="00C11A4D"/>
    <w:rsid w:val="00C13495"/>
    <w:rsid w:val="00C258F4"/>
    <w:rsid w:val="00C5301C"/>
    <w:rsid w:val="00C62DF8"/>
    <w:rsid w:val="00C70FE9"/>
    <w:rsid w:val="00C75726"/>
    <w:rsid w:val="00CE563A"/>
    <w:rsid w:val="00D1208C"/>
    <w:rsid w:val="00D14713"/>
    <w:rsid w:val="00D56DC8"/>
    <w:rsid w:val="00D81134"/>
    <w:rsid w:val="00DE3118"/>
    <w:rsid w:val="00E10CC3"/>
    <w:rsid w:val="00E11BDF"/>
    <w:rsid w:val="00E15EE0"/>
    <w:rsid w:val="00E31A92"/>
    <w:rsid w:val="00E42485"/>
    <w:rsid w:val="00E77600"/>
    <w:rsid w:val="00E776DA"/>
    <w:rsid w:val="00EB3724"/>
    <w:rsid w:val="00EB5A55"/>
    <w:rsid w:val="00EB5DC8"/>
    <w:rsid w:val="00F04A12"/>
    <w:rsid w:val="00F124BD"/>
    <w:rsid w:val="00F26230"/>
    <w:rsid w:val="00F26600"/>
    <w:rsid w:val="00F27C7B"/>
    <w:rsid w:val="00F33489"/>
    <w:rsid w:val="00F40002"/>
    <w:rsid w:val="00F82673"/>
    <w:rsid w:val="00F90910"/>
    <w:rsid w:val="00FC0B25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CB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FC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84CB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C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8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4CB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4F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Изумрудный</cp:lastModifiedBy>
  <cp:revision>4</cp:revision>
  <cp:lastPrinted>2023-06-12T03:22:00Z</cp:lastPrinted>
  <dcterms:created xsi:type="dcterms:W3CDTF">2023-06-12T03:24:00Z</dcterms:created>
  <dcterms:modified xsi:type="dcterms:W3CDTF">2023-07-21T05:13:00Z</dcterms:modified>
</cp:coreProperties>
</file>