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E5" w:rsidRDefault="00DA6AE5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A3111E" w:rsidRPr="00A3111E" w:rsidRDefault="00A3111E" w:rsidP="00A3111E">
      <w:pPr>
        <w:spacing w:after="0" w:line="240" w:lineRule="auto"/>
        <w:ind w:right="-441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A1585F">
            <wp:extent cx="5905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>ИЗУМРУДНОВСКИЙ СЕЛЬСКИЙ СОВЕТ ДЕПУТАТОВ</w:t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>ИРБЕЙСКОГО РАЙОНА КРАСНОЯРСКОГО КРАЯ</w:t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A6AE5" w:rsidRDefault="00DA6AE5">
      <w:pPr>
        <w:spacing w:after="0" w:line="240" w:lineRule="auto"/>
        <w:ind w:right="-441"/>
        <w:rPr>
          <w:rFonts w:ascii="Times New Roman" w:hAnsi="Times New Roman"/>
          <w:i/>
          <w:sz w:val="20"/>
          <w:szCs w:val="20"/>
        </w:rPr>
      </w:pPr>
    </w:p>
    <w:p w:rsidR="00DA6AE5" w:rsidRDefault="00386BB1">
      <w:pPr>
        <w:spacing w:after="0" w:line="240" w:lineRule="auto"/>
        <w:ind w:right="-4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AA7B79">
        <w:rPr>
          <w:rFonts w:ascii="Times New Roman" w:hAnsi="Times New Roman"/>
          <w:i/>
          <w:sz w:val="20"/>
          <w:szCs w:val="20"/>
        </w:rPr>
        <w:t>проект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>РЕШЕНИЕ</w:t>
      </w:r>
    </w:p>
    <w:p w:rsidR="00DA6AE5" w:rsidRDefault="00DA6AE5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</w:p>
    <w:p w:rsidR="00DA6AE5" w:rsidRPr="00A3111E" w:rsidRDefault="00AA7B79" w:rsidP="00A3111E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00</w:t>
      </w:r>
      <w:r w:rsidR="00A3111E">
        <w:rPr>
          <w:rFonts w:ascii="Times New Roman" w:hAnsi="Times New Roman"/>
          <w:i/>
          <w:sz w:val="28"/>
          <w:szCs w:val="28"/>
        </w:rPr>
        <w:t>.02.2024</w:t>
      </w:r>
      <w:r w:rsidR="00386BB1">
        <w:rPr>
          <w:rFonts w:ascii="Times New Roman" w:hAnsi="Times New Roman"/>
          <w:sz w:val="28"/>
          <w:szCs w:val="28"/>
        </w:rPr>
        <w:t xml:space="preserve">      </w:t>
      </w:r>
      <w:r w:rsidR="00A3111E">
        <w:rPr>
          <w:rFonts w:ascii="Times New Roman" w:hAnsi="Times New Roman"/>
          <w:sz w:val="28"/>
          <w:szCs w:val="28"/>
        </w:rPr>
        <w:t xml:space="preserve">      </w:t>
      </w:r>
      <w:r w:rsidR="00A3111E">
        <w:rPr>
          <w:rFonts w:ascii="Times New Roman" w:hAnsi="Times New Roman"/>
          <w:sz w:val="28"/>
          <w:szCs w:val="28"/>
        </w:rPr>
        <w:tab/>
      </w:r>
      <w:r w:rsidR="00A3111E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A3111E">
        <w:rPr>
          <w:rFonts w:ascii="Times New Roman" w:hAnsi="Times New Roman"/>
          <w:sz w:val="28"/>
          <w:szCs w:val="28"/>
        </w:rPr>
        <w:t>п</w:t>
      </w:r>
      <w:proofErr w:type="gramStart"/>
      <w:r w:rsidR="00A3111E">
        <w:rPr>
          <w:rFonts w:ascii="Times New Roman" w:hAnsi="Times New Roman"/>
          <w:sz w:val="28"/>
          <w:szCs w:val="28"/>
        </w:rPr>
        <w:t>.И</w:t>
      </w:r>
      <w:proofErr w:type="gramEnd"/>
      <w:r w:rsidR="00A3111E">
        <w:rPr>
          <w:rFonts w:ascii="Times New Roman" w:hAnsi="Times New Roman"/>
          <w:sz w:val="28"/>
          <w:szCs w:val="28"/>
        </w:rPr>
        <w:t>зумрудный</w:t>
      </w:r>
      <w:proofErr w:type="spellEnd"/>
      <w:r w:rsidR="00A3111E">
        <w:rPr>
          <w:rFonts w:ascii="Times New Roman" w:hAnsi="Times New Roman"/>
          <w:sz w:val="28"/>
          <w:szCs w:val="28"/>
        </w:rPr>
        <w:t xml:space="preserve">            </w:t>
      </w:r>
      <w:r w:rsidR="00A3111E">
        <w:rPr>
          <w:rFonts w:ascii="Times New Roman" w:hAnsi="Times New Roman"/>
          <w:sz w:val="28"/>
          <w:szCs w:val="28"/>
        </w:rPr>
        <w:tab/>
        <w:t xml:space="preserve"> </w:t>
      </w:r>
      <w:r w:rsidR="00A3111E">
        <w:rPr>
          <w:rFonts w:ascii="Times New Roman" w:hAnsi="Times New Roman"/>
          <w:sz w:val="28"/>
          <w:szCs w:val="28"/>
        </w:rPr>
        <w:tab/>
        <w:t xml:space="preserve">       №</w:t>
      </w:r>
    </w:p>
    <w:p w:rsidR="00DA6AE5" w:rsidRDefault="00DA6AE5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6AE5" w:rsidRDefault="00DA6AE5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</w:t>
      </w:r>
      <w:r w:rsidR="00A3111E">
        <w:rPr>
          <w:rFonts w:ascii="Times New Roman" w:hAnsi="Times New Roman"/>
          <w:sz w:val="28"/>
          <w:szCs w:val="28"/>
        </w:rPr>
        <w:t>ссийской Федерации», согласно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Изумрудновский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Совет депутатов</w:t>
      </w:r>
      <w:r w:rsidR="00A311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РЕШИЛ:</w:t>
      </w:r>
      <w:proofErr w:type="gramEnd"/>
    </w:p>
    <w:p w:rsidR="00DA6AE5" w:rsidRDefault="00386BB1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6AE5" w:rsidRDefault="00386BB1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сельсовета </w:t>
      </w:r>
      <w:proofErr w:type="spellStart"/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>Косторного</w:t>
      </w:r>
      <w:proofErr w:type="spellEnd"/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A6AE5" w:rsidRDefault="00386B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</w:t>
      </w:r>
      <w:r w:rsidRPr="00F2323C">
        <w:rPr>
          <w:rFonts w:ascii="Times New Roman" w:eastAsia="Times New Roman" w:hAnsi="Times New Roman"/>
          <w:sz w:val="28"/>
          <w:szCs w:val="28"/>
          <w:lang w:eastAsia="ru-RU"/>
        </w:rPr>
        <w:t>в силу после официально</w:t>
      </w:r>
      <w:r w:rsidR="00F2323C"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опубликования </w:t>
      </w:r>
      <w:r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печатном издании</w:t>
      </w:r>
      <w:r w:rsidR="00F2323C"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«Вестник»  а также подлежит официальному опубликованию на официальном сайте</w:t>
      </w:r>
    </w:p>
    <w:p w:rsidR="00DA6AE5" w:rsidRDefault="00DA6A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A6AE5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3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79">
        <w:rPr>
          <w:rFonts w:ascii="Times New Roman" w:hAnsi="Times New Roman"/>
          <w:sz w:val="28"/>
          <w:szCs w:val="28"/>
        </w:rPr>
        <w:t xml:space="preserve">Председатель </w:t>
      </w:r>
      <w:r w:rsidR="00F2323C" w:rsidRPr="00AA7B79">
        <w:rPr>
          <w:rFonts w:ascii="Times New Roman" w:hAnsi="Times New Roman"/>
          <w:sz w:val="28"/>
          <w:szCs w:val="28"/>
        </w:rPr>
        <w:t xml:space="preserve">Совета депутатов                             </w:t>
      </w:r>
      <w:proofErr w:type="spellStart"/>
      <w:r w:rsidR="00F2323C" w:rsidRPr="00AA7B79">
        <w:rPr>
          <w:rFonts w:ascii="Times New Roman" w:hAnsi="Times New Roman"/>
          <w:sz w:val="28"/>
          <w:szCs w:val="28"/>
        </w:rPr>
        <w:t>С.С.Селигеев</w:t>
      </w:r>
      <w:proofErr w:type="spellEnd"/>
    </w:p>
    <w:p w:rsidR="00DA6AE5" w:rsidRPr="00AA7B79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386BB1" w:rsidP="00F2323C">
      <w:pPr>
        <w:tabs>
          <w:tab w:val="left" w:pos="60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79">
        <w:rPr>
          <w:rFonts w:ascii="Times New Roman" w:hAnsi="Times New Roman"/>
          <w:sz w:val="28"/>
          <w:szCs w:val="28"/>
        </w:rPr>
        <w:t xml:space="preserve">Глава </w:t>
      </w:r>
      <w:r w:rsidR="00F2323C" w:rsidRPr="00AA7B79">
        <w:rPr>
          <w:rFonts w:ascii="Times New Roman" w:hAnsi="Times New Roman"/>
          <w:sz w:val="28"/>
          <w:szCs w:val="28"/>
        </w:rPr>
        <w:t>сельсовета</w:t>
      </w:r>
      <w:r w:rsidRPr="00AA7B79">
        <w:rPr>
          <w:rFonts w:ascii="Times New Roman" w:hAnsi="Times New Roman"/>
          <w:sz w:val="28"/>
          <w:szCs w:val="28"/>
        </w:rPr>
        <w:t xml:space="preserve">        </w:t>
      </w:r>
      <w:r w:rsidR="00F2323C" w:rsidRPr="00AA7B79">
        <w:rPr>
          <w:rFonts w:ascii="Times New Roman" w:hAnsi="Times New Roman"/>
          <w:sz w:val="28"/>
          <w:szCs w:val="28"/>
        </w:rPr>
        <w:tab/>
      </w:r>
      <w:proofErr w:type="spellStart"/>
      <w:r w:rsidR="00F2323C" w:rsidRPr="00AA7B79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386BB1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DA6AE5" w:rsidRPr="00AA7B79" w:rsidRDefault="00F2323C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proofErr w:type="spellStart"/>
      <w:r w:rsidRPr="00AA7B79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AA7B79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DA6AE5" w:rsidRDefault="00F2323C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15.02.2024</w:t>
      </w:r>
      <w:r w:rsidR="00386BB1">
        <w:rPr>
          <w:rFonts w:ascii="Times New Roman" w:hAnsi="Times New Roman"/>
          <w:sz w:val="28"/>
          <w:szCs w:val="28"/>
        </w:rPr>
        <w:t>г.  № _____</w:t>
      </w:r>
    </w:p>
    <w:p w:rsidR="00DA6AE5" w:rsidRDefault="00386BB1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DA6AE5" w:rsidRDefault="00386BB1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 w:rsidR="00F2323C" w:rsidRPr="00F2323C">
        <w:rPr>
          <w:rFonts w:ascii="Times New Roman" w:hAnsi="Times New Roman"/>
          <w:b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A6AE5" w:rsidRDefault="00DA6A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F2323C" w:rsidRPr="00F2323C">
        <w:t xml:space="preserve">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</w:t>
      </w:r>
      <w:r w:rsidR="00F2323C" w:rsidRPr="00F2323C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принимают участие органы местного самоуправления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граждане в соответствии с действующим законодательством Российской Федерации.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DA6AE5" w:rsidRDefault="00DA6A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Своевременную очистку территории населенных пунктов от горючих отходов, мусора, сухой растительности, создание </w:t>
      </w:r>
      <w:r>
        <w:rPr>
          <w:rFonts w:ascii="Times New Roman" w:hAnsi="Times New Roman"/>
          <w:sz w:val="28"/>
          <w:szCs w:val="28"/>
        </w:rPr>
        <w:lastRenderedPageBreak/>
        <w:t>минерализованных полос по периметру объектов, прилегающих к лесным массивам;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Содержание в исправном состоянии в любое время года дорог, включая дороги в садоводческих товариществах (в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внутриквартальных территорий, проездов и подъездов к зданиям и сооружениям, наружным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</w:t>
      </w:r>
      <w:r w:rsidR="00F2323C" w:rsidRPr="00F2323C">
        <w:t xml:space="preserve">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 xml:space="preserve"> по программам пожарно-технического минимума в специально оборудованных для этих целей классах;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2.2.13. Организация информирования населения по обеспечению пожарной безопасности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proofErr w:type="spellStart"/>
      <w:r w:rsidR="00F2323C">
        <w:rPr>
          <w:rFonts w:ascii="Times New Roman" w:hAnsi="Times New Roman"/>
          <w:b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компетенцию</w:t>
      </w:r>
      <w:r w:rsidR="00F2323C" w:rsidRPr="00F2323C">
        <w:t xml:space="preserve">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Принятие муниципальных целевых программ в сфере обеспечения первичных мер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 Осуществление иных полномочий в сфере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компетенцию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Информирование населения о принятых решениях по обеспечению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Содействие деятельности добровольных пожарных;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Осуществление иных полномочий в сфере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Финансовое обеспечение первичных мер пожарной безопасности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DA6A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6AE5" w:rsidRDefault="00DA6A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6AE5" w:rsidRDefault="00DA6A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A6AE5"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A7" w:rsidRDefault="00D250A7">
      <w:pPr>
        <w:spacing w:after="0" w:line="240" w:lineRule="auto"/>
      </w:pPr>
      <w:r>
        <w:separator/>
      </w:r>
    </w:p>
  </w:endnote>
  <w:endnote w:type="continuationSeparator" w:id="0">
    <w:p w:rsidR="00D250A7" w:rsidRDefault="00D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A7" w:rsidRDefault="00D250A7">
      <w:pPr>
        <w:rPr>
          <w:sz w:val="12"/>
        </w:rPr>
      </w:pPr>
      <w:r>
        <w:separator/>
      </w:r>
    </w:p>
  </w:footnote>
  <w:footnote w:type="continuationSeparator" w:id="0">
    <w:p w:rsidR="00D250A7" w:rsidRDefault="00D250A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E5"/>
    <w:rsid w:val="00386BB1"/>
    <w:rsid w:val="006C28DF"/>
    <w:rsid w:val="00A3111E"/>
    <w:rsid w:val="00AA7B79"/>
    <w:rsid w:val="00D250A7"/>
    <w:rsid w:val="00DA6AE5"/>
    <w:rsid w:val="00F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52C78-F32B-4AA4-B8FE-EBAF53D4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Изумрудный</cp:lastModifiedBy>
  <cp:revision>2</cp:revision>
  <cp:lastPrinted>2020-01-21T03:44:00Z</cp:lastPrinted>
  <dcterms:created xsi:type="dcterms:W3CDTF">2024-02-15T03:36:00Z</dcterms:created>
  <dcterms:modified xsi:type="dcterms:W3CDTF">2024-02-15T03:36:00Z</dcterms:modified>
  <dc:language>ru-RU</dc:language>
</cp:coreProperties>
</file>